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39BDE" w14:textId="77777777" w:rsidR="00242650" w:rsidRPr="007A5D56" w:rsidRDefault="00242650" w:rsidP="002426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Hlk160800115"/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Uchwała nr</w:t>
      </w: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10</w:t>
      </w: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/III/2024</w:t>
      </w:r>
    </w:p>
    <w:p w14:paraId="0CBF4BEC" w14:textId="77777777" w:rsidR="00242650" w:rsidRPr="007A5D56" w:rsidRDefault="00242650" w:rsidP="002426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Prezydium Zarządu Głównego Polskiego Związku Wędkarskiego</w:t>
      </w:r>
    </w:p>
    <w:p w14:paraId="21D06006" w14:textId="77777777" w:rsidR="00242650" w:rsidRPr="007A5D56" w:rsidRDefault="00242650" w:rsidP="002426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D56">
        <w:rPr>
          <w:rFonts w:ascii="Times New Roman" w:hAnsi="Times New Roman"/>
          <w:b/>
          <w:sz w:val="24"/>
          <w:szCs w:val="24"/>
        </w:rPr>
        <w:t>z dnia 22 marca 2024 r.</w:t>
      </w:r>
    </w:p>
    <w:p w14:paraId="52007E00" w14:textId="77777777" w:rsidR="00242650" w:rsidRPr="007A5D56" w:rsidRDefault="00242650" w:rsidP="0024265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7EEAC33" w14:textId="77777777" w:rsidR="00242650" w:rsidRPr="007A5D56" w:rsidRDefault="00242650" w:rsidP="00242650">
      <w:pPr>
        <w:suppressAutoHyphens/>
        <w:spacing w:after="0" w:line="240" w:lineRule="auto"/>
        <w:ind w:right="-57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w sprawie: zatwierdzenia 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składu reprezentacji na Mistrzostwa Świata w wędkarstwie muchowym seniorów, Francja 2024</w:t>
      </w:r>
    </w:p>
    <w:p w14:paraId="1A511771" w14:textId="77777777" w:rsidR="00242650" w:rsidRPr="007A5D56" w:rsidRDefault="00242650" w:rsidP="0024265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33FD07B8" w14:textId="77777777" w:rsidR="00242650" w:rsidRPr="007A5D56" w:rsidRDefault="00242650" w:rsidP="0024265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D1DE421" w14:textId="77777777" w:rsidR="00242650" w:rsidRPr="007A5D56" w:rsidRDefault="00242650" w:rsidP="0024265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Na podstawie § 31 ust. 2 w związku z § 30 pkt 14 Statutu PZW z dnia 15.03.2017 roku,</w:t>
      </w:r>
    </w:p>
    <w:p w14:paraId="4EC58800" w14:textId="77777777" w:rsidR="00242650" w:rsidRPr="007A5D56" w:rsidRDefault="00242650" w:rsidP="0024265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Prezydium Zarządu Głównego Polskiego Związku Wędkarskiego</w:t>
      </w:r>
    </w:p>
    <w:p w14:paraId="0AFF42D1" w14:textId="77777777" w:rsidR="00242650" w:rsidRPr="007A5D56" w:rsidRDefault="00242650" w:rsidP="0024265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7DB30518" w14:textId="77777777" w:rsidR="00242650" w:rsidRPr="007A5D56" w:rsidRDefault="00242650" w:rsidP="0024265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7D75A43" w14:textId="77777777" w:rsidR="00242650" w:rsidRPr="007A5D56" w:rsidRDefault="00242650" w:rsidP="0024265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7BAE8F95" w14:textId="77777777" w:rsidR="00242650" w:rsidRPr="007A5D56" w:rsidRDefault="00242650" w:rsidP="00242650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Na wniosek Głównego Kapitanatu Sportowego PZW, zatwierdza skład reprezentacji na Mistrzostwa Świata w wędkarstwie muchowym seniorów, Francja 2024:</w:t>
      </w:r>
    </w:p>
    <w:p w14:paraId="72C73FC3" w14:textId="77777777" w:rsidR="00242650" w:rsidRPr="007A5D56" w:rsidRDefault="00242650" w:rsidP="00242650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0E606C3" w14:textId="77777777" w:rsidR="00242650" w:rsidRPr="007A5D56" w:rsidRDefault="00242650" w:rsidP="00242650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Greszta Michał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Gdańsku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739E4878" w14:textId="77777777" w:rsidR="00242650" w:rsidRPr="007A5D56" w:rsidRDefault="00242650" w:rsidP="00242650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Kręcigłowa</w:t>
      </w:r>
      <w:proofErr w:type="spellEnd"/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Dariusz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Słupsku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1A4F176F" w14:textId="77777777" w:rsidR="00242650" w:rsidRPr="007A5D56" w:rsidRDefault="00242650" w:rsidP="00242650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Ostafin</w:t>
      </w:r>
      <w:proofErr w:type="spellEnd"/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Łukasz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Krakowie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6742D045" w14:textId="77777777" w:rsidR="00242650" w:rsidRPr="007A5D56" w:rsidRDefault="00242650" w:rsidP="00242650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Kowalski Dawid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Nowym Sączu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093CC3D5" w14:textId="77777777" w:rsidR="00242650" w:rsidRPr="007A5D56" w:rsidRDefault="00242650" w:rsidP="00242650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Bąk Ryszard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Lublinie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7B3170E8" w14:textId="77777777" w:rsidR="00242650" w:rsidRPr="007A5D56" w:rsidRDefault="00242650" w:rsidP="00242650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Gołofit Grzegorz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Lublinie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32C56CC4" w14:textId="77777777" w:rsidR="00242650" w:rsidRPr="007A5D56" w:rsidRDefault="00242650" w:rsidP="00242650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Wnękowicz</w:t>
      </w:r>
      <w:proofErr w:type="spellEnd"/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Andrzej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Nowym Sączu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Trener</w:t>
      </w:r>
    </w:p>
    <w:p w14:paraId="5AEA780A" w14:textId="77777777" w:rsidR="00242650" w:rsidRPr="007A5D56" w:rsidRDefault="00242650" w:rsidP="00242650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Dyduch Jarosław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Gdańsku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Kierownik</w:t>
      </w:r>
    </w:p>
    <w:p w14:paraId="700BF37E" w14:textId="77777777" w:rsidR="00242650" w:rsidRPr="007A5D56" w:rsidRDefault="00242650" w:rsidP="0024265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5891D24" w14:textId="77777777" w:rsidR="00242650" w:rsidRPr="007A5D56" w:rsidRDefault="00242650" w:rsidP="0024265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fr-FR" w:eastAsia="ar-SA"/>
        </w:rPr>
      </w:pPr>
    </w:p>
    <w:p w14:paraId="482FA500" w14:textId="77777777" w:rsidR="00242650" w:rsidRPr="007A5D56" w:rsidRDefault="00242650" w:rsidP="0024265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66D9D04F" w14:textId="77777777" w:rsidR="00242650" w:rsidRPr="007A5D56" w:rsidRDefault="00242650" w:rsidP="0024265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Zobowiązuje reprezentację do promocji Polskiego Związku Wędkarskiego poprzez prezentację flagi i logo Związku, podczas treningów poprzedzających zawody, ceremonii otwarcia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i zamknięcia Mistrzostw Świata. Zobowiązuje trenera drużyny do przesłania po każdym dniu materiałów w postaci nagrań i/lub zdjęć wraz z relacją do koordynatora zespołu sportu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  <w:t>i młodzieży w biurze ZG PZW w celu ich zamieszczenia w mediach Związkowych.</w:t>
      </w:r>
    </w:p>
    <w:p w14:paraId="4D194256" w14:textId="77777777" w:rsidR="00242650" w:rsidRPr="007A5D56" w:rsidRDefault="00242650" w:rsidP="0024265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D12BCB3" w14:textId="77777777" w:rsidR="00242650" w:rsidRPr="007A5D56" w:rsidRDefault="00242650" w:rsidP="0024265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32DE089A" w14:textId="77777777" w:rsidR="00242650" w:rsidRPr="007A5D56" w:rsidRDefault="00242650" w:rsidP="0024265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Wykonanie uchwały powierza Kol. Dariuszowi Ciechańskiemu - Wiceprezesowi ZG PZW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  <w:t>ds. sportu i młodzieży.</w:t>
      </w:r>
    </w:p>
    <w:p w14:paraId="0AFCD32A" w14:textId="77777777" w:rsidR="00242650" w:rsidRPr="007A5D56" w:rsidRDefault="00242650" w:rsidP="0024265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03DB638" w14:textId="77777777" w:rsidR="00242650" w:rsidRPr="007A5D56" w:rsidRDefault="00242650" w:rsidP="0024265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4</w:t>
      </w:r>
    </w:p>
    <w:p w14:paraId="7A845284" w14:textId="77777777" w:rsidR="00242650" w:rsidRPr="007A5D56" w:rsidRDefault="00242650" w:rsidP="0024265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 i podlega przedłożeniu na najbliższym posiedzeniu Zarządu Głównego PZW.</w:t>
      </w:r>
    </w:p>
    <w:p w14:paraId="415E796E" w14:textId="77777777" w:rsidR="00242650" w:rsidRPr="007A5D56" w:rsidRDefault="00242650" w:rsidP="0024265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06544F4" w14:textId="77777777" w:rsidR="00242650" w:rsidRPr="007A5D56" w:rsidRDefault="00242650" w:rsidP="0024265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bookmarkEnd w:id="0"/>
    <w:p w14:paraId="2813363C" w14:textId="77777777" w:rsidR="00242650" w:rsidRPr="007A5D56" w:rsidRDefault="00242650" w:rsidP="0024265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karbnik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ZG PZW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04145D5D" w14:textId="77777777" w:rsidR="00242650" w:rsidRPr="007A5D56" w:rsidRDefault="00242650" w:rsidP="0024265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C4E69CA" w14:textId="77777777" w:rsidR="00242650" w:rsidRPr="007A5D56" w:rsidRDefault="00242650" w:rsidP="00242650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73D3C49" w14:textId="77777777" w:rsidR="00242650" w:rsidRPr="007A5D56" w:rsidRDefault="00242650" w:rsidP="0024265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Andrzej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Lebiotkowski</w:t>
      </w:r>
      <w:proofErr w:type="spellEnd"/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    Beata Olejarz</w:t>
      </w:r>
    </w:p>
    <w:p w14:paraId="556603F6" w14:textId="77777777" w:rsidR="00CB5C18" w:rsidRDefault="00CB5C18"/>
    <w:sectPr w:rsidR="00CB5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5F"/>
    <w:rsid w:val="00242650"/>
    <w:rsid w:val="00852B92"/>
    <w:rsid w:val="00867E0B"/>
    <w:rsid w:val="00B27B5F"/>
    <w:rsid w:val="00CB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009FF-729B-484B-9FDE-04ED1C2A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65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Grzegrzółka</dc:creator>
  <cp:keywords/>
  <dc:description/>
  <cp:lastModifiedBy>Magdalena Grzegrzółka</cp:lastModifiedBy>
  <cp:revision>2</cp:revision>
  <dcterms:created xsi:type="dcterms:W3CDTF">2024-03-27T08:44:00Z</dcterms:created>
  <dcterms:modified xsi:type="dcterms:W3CDTF">2024-03-27T08:44:00Z</dcterms:modified>
</cp:coreProperties>
</file>